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C2" w:rsidRDefault="00351CB9">
      <w:pPr>
        <w:rPr>
          <w:lang w:val="es-ES"/>
        </w:rPr>
      </w:pPr>
      <w:r>
        <w:rPr>
          <w:lang w:val="es-ES"/>
        </w:rPr>
        <w:t>1)</w:t>
      </w:r>
    </w:p>
    <w:p w:rsidR="00351CB9" w:rsidRDefault="00351CB9">
      <w:pPr>
        <w:rPr>
          <w:lang w:val="es-ES"/>
        </w:rPr>
      </w:pPr>
      <w:r>
        <w:rPr>
          <w:lang w:val="es-ES"/>
        </w:rPr>
        <w:t>1000L/h de aguas calientes saturadas en A y presentando una impureza del 25% en B</w:t>
      </w:r>
    </w:p>
    <w:p w:rsidR="00351CB9" w:rsidRPr="00800D83" w:rsidRDefault="00351CB9">
      <w:pPr>
        <w:rPr>
          <w:b/>
          <w:lang w:val="es-ES"/>
        </w:rPr>
      </w:pPr>
      <w:r w:rsidRPr="00800D83">
        <w:rPr>
          <w:b/>
          <w:lang w:val="es-ES"/>
        </w:rPr>
        <w:t>Solubilidades:</w:t>
      </w:r>
    </w:p>
    <w:p w:rsidR="00351CB9" w:rsidRDefault="00351CB9">
      <w:pPr>
        <w:rPr>
          <w:lang w:val="es-ES"/>
        </w:rPr>
      </w:pPr>
      <w:r>
        <w:rPr>
          <w:lang w:val="es-ES"/>
        </w:rPr>
        <w:t>Caliente:</w:t>
      </w:r>
    </w:p>
    <w:p w:rsidR="00351CB9" w:rsidRDefault="00351CB9">
      <w:pPr>
        <w:rPr>
          <w:lang w:val="es-ES"/>
        </w:rPr>
      </w:pPr>
      <w:r>
        <w:rPr>
          <w:lang w:val="es-ES"/>
        </w:rPr>
        <w:t>A: 25g/100ml</w:t>
      </w:r>
    </w:p>
    <w:p w:rsidR="00351CB9" w:rsidRDefault="00351CB9">
      <w:pPr>
        <w:rPr>
          <w:lang w:val="es-ES"/>
        </w:rPr>
      </w:pPr>
      <w:r>
        <w:rPr>
          <w:lang w:val="es-ES"/>
        </w:rPr>
        <w:t>B: 15g/100ml</w:t>
      </w:r>
    </w:p>
    <w:p w:rsidR="00351CB9" w:rsidRDefault="00351CB9">
      <w:pPr>
        <w:rPr>
          <w:lang w:val="es-ES"/>
        </w:rPr>
      </w:pPr>
      <w:r>
        <w:rPr>
          <w:lang w:val="es-ES"/>
        </w:rPr>
        <w:t>Frio</w:t>
      </w:r>
    </w:p>
    <w:p w:rsidR="00351CB9" w:rsidRDefault="00351CB9">
      <w:pPr>
        <w:rPr>
          <w:lang w:val="es-ES"/>
        </w:rPr>
      </w:pPr>
      <w:r>
        <w:rPr>
          <w:lang w:val="es-ES"/>
        </w:rPr>
        <w:t>A: 2g/100ml</w:t>
      </w:r>
    </w:p>
    <w:p w:rsidR="00351CB9" w:rsidRDefault="00351CB9">
      <w:pPr>
        <w:rPr>
          <w:lang w:val="es-ES"/>
        </w:rPr>
      </w:pPr>
      <w:r>
        <w:rPr>
          <w:lang w:val="es-ES"/>
        </w:rPr>
        <w:t>B: 5g/100ml</w:t>
      </w:r>
    </w:p>
    <w:p w:rsidR="00351CB9" w:rsidRDefault="00351CB9">
      <w:pPr>
        <w:rPr>
          <w:lang w:val="es-ES"/>
        </w:rPr>
      </w:pPr>
    </w:p>
    <w:p w:rsidR="00351CB9" w:rsidRDefault="00BA68A1">
      <w:pPr>
        <w:rPr>
          <w:lang w:val="es-ES"/>
        </w:rPr>
      </w:pPr>
      <w:r>
        <w:rPr>
          <w:lang w:val="es-ES"/>
        </w:rPr>
        <w:t xml:space="preserve">a) </w:t>
      </w:r>
      <w:r w:rsidR="00351CB9">
        <w:rPr>
          <w:lang w:val="es-ES"/>
        </w:rPr>
        <w:t>Como la solución estaba saturada en 1000L de solución se tendrán 250kg de A, siendo esta cantidad el 75% de los cristales presentes. De esta manera el 25% es 83.33kg, y corresponde a la masa presente de B.</w:t>
      </w:r>
    </w:p>
    <w:p w:rsidR="00351CB9" w:rsidRDefault="00351CB9">
      <w:pPr>
        <w:rPr>
          <w:lang w:val="es-ES"/>
        </w:rPr>
      </w:pPr>
      <w:r>
        <w:rPr>
          <w:lang w:val="es-ES"/>
        </w:rPr>
        <w:t>Es necesario saber si la solución está saturada en B o no. Dado que se tienen 1000L y la solubilidad de B en caliente es de 15g/100ml se podrían solubilizar 150kg de B. De esta manera la solución esta insaturada en B.</w:t>
      </w:r>
    </w:p>
    <w:p w:rsidR="00BA68A1" w:rsidRDefault="00BA68A1">
      <w:pPr>
        <w:rPr>
          <w:lang w:val="es-ES"/>
        </w:rPr>
      </w:pPr>
      <w:r>
        <w:rPr>
          <w:lang w:val="es-ES"/>
        </w:rPr>
        <w:t>Suponiendo que no hay pérdida de volumen al enfriar se te</w:t>
      </w:r>
      <w:r w:rsidR="00B04932">
        <w:rPr>
          <w:lang w:val="es-ES"/>
        </w:rPr>
        <w:t>ndrán 1000l y esto solubilizará</w:t>
      </w:r>
      <w:r>
        <w:rPr>
          <w:lang w:val="es-ES"/>
        </w:rPr>
        <w:t xml:space="preserve"> 20kg de A y 50kg de B. De esta manera los cristales precipitados serán (250-20</w:t>
      </w:r>
      <w:proofErr w:type="gramStart"/>
      <w:r>
        <w:rPr>
          <w:lang w:val="es-ES"/>
        </w:rPr>
        <w:t>)kg</w:t>
      </w:r>
      <w:proofErr w:type="gramEnd"/>
      <w:r>
        <w:rPr>
          <w:lang w:val="es-ES"/>
        </w:rPr>
        <w:t xml:space="preserve"> de A y (83.33-50)kg de B.</w:t>
      </w:r>
      <w:bookmarkStart w:id="0" w:name="_GoBack"/>
      <w:bookmarkEnd w:id="0"/>
    </w:p>
    <w:p w:rsidR="00BA68A1" w:rsidRDefault="00BA68A1">
      <w:pPr>
        <w:rPr>
          <w:lang w:val="es-ES"/>
        </w:rPr>
      </w:pPr>
      <w:r>
        <w:rPr>
          <w:lang w:val="es-ES"/>
        </w:rPr>
        <w:t>b) La pureza final será: 230*100/33.33=87.34%</w:t>
      </w:r>
    </w:p>
    <w:p w:rsidR="00BA68A1" w:rsidRDefault="00BA68A1">
      <w:pPr>
        <w:rPr>
          <w:lang w:val="es-ES"/>
        </w:rPr>
      </w:pPr>
      <w:r>
        <w:rPr>
          <w:lang w:val="es-ES"/>
        </w:rPr>
        <w:t>c) Los cristalizadores adiabáticos son más efectivos para el enfriamiento.</w:t>
      </w:r>
      <w:r w:rsidR="002B6BBD">
        <w:rPr>
          <w:lang w:val="es-ES"/>
        </w:rPr>
        <w:t xml:space="preserve"> </w:t>
      </w:r>
      <w:proofErr w:type="spellStart"/>
      <w:r w:rsidR="002B6BBD">
        <w:rPr>
          <w:lang w:val="es-ES"/>
        </w:rPr>
        <w:t>Asi</w:t>
      </w:r>
      <w:proofErr w:type="spellEnd"/>
      <w:r w:rsidR="002B6BBD">
        <w:rPr>
          <w:lang w:val="es-ES"/>
        </w:rPr>
        <w:t xml:space="preserve"> mismo se pueden utilizar para evaporad y al mismo tiempo bajar la temperatura, ambos procesos favorecen la cristalizaci</w:t>
      </w:r>
      <w:r w:rsidR="00B04932">
        <w:rPr>
          <w:lang w:val="es-ES"/>
        </w:rPr>
        <w:t>ón.</w:t>
      </w:r>
    </w:p>
    <w:p w:rsidR="00BA68A1" w:rsidRDefault="00BA68A1">
      <w:pPr>
        <w:rPr>
          <w:lang w:val="es-ES"/>
        </w:rPr>
      </w:pPr>
      <w:r>
        <w:rPr>
          <w:lang w:val="es-ES"/>
        </w:rPr>
        <w:t>d) El punto de fusión NO se modifica dado que el vidrio NO es soluble.</w:t>
      </w:r>
    </w:p>
    <w:p w:rsidR="00BA68A1" w:rsidRDefault="00BA68A1">
      <w:pPr>
        <w:rPr>
          <w:lang w:val="es-ES"/>
        </w:rPr>
      </w:pPr>
      <w:r>
        <w:rPr>
          <w:lang w:val="es-ES"/>
        </w:rPr>
        <w:t>2) El punto de ebullición varía con la presión, no así con el punto de fusión.</w:t>
      </w:r>
    </w:p>
    <w:p w:rsidR="00BA68A1" w:rsidRDefault="00BA68A1">
      <w:pPr>
        <w:rPr>
          <w:lang w:val="es-ES"/>
        </w:rPr>
      </w:pPr>
    </w:p>
    <w:p w:rsidR="00351CB9" w:rsidRDefault="00351CB9">
      <w:pPr>
        <w:rPr>
          <w:lang w:val="es-ES"/>
        </w:rPr>
      </w:pPr>
    </w:p>
    <w:p w:rsidR="00351CB9" w:rsidRDefault="00351CB9">
      <w:pPr>
        <w:rPr>
          <w:lang w:val="es-ES"/>
        </w:rPr>
      </w:pPr>
    </w:p>
    <w:p w:rsidR="00351CB9" w:rsidRPr="00351CB9" w:rsidRDefault="00351CB9">
      <w:pPr>
        <w:rPr>
          <w:lang w:val="es-ES"/>
        </w:rPr>
      </w:pPr>
    </w:p>
    <w:sectPr w:rsidR="00351CB9" w:rsidRPr="00351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B9"/>
    <w:rsid w:val="002B6BBD"/>
    <w:rsid w:val="00351CB9"/>
    <w:rsid w:val="00800D83"/>
    <w:rsid w:val="00A9588C"/>
    <w:rsid w:val="00B04932"/>
    <w:rsid w:val="00BA68A1"/>
    <w:rsid w:val="00DC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sanchez</dc:creator>
  <cp:lastModifiedBy>martin sanchez</cp:lastModifiedBy>
  <cp:revision>3</cp:revision>
  <dcterms:created xsi:type="dcterms:W3CDTF">2022-04-11T01:05:00Z</dcterms:created>
  <dcterms:modified xsi:type="dcterms:W3CDTF">2022-05-13T19:17:00Z</dcterms:modified>
</cp:coreProperties>
</file>